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7689" w14:textId="6C4F97BF" w:rsidR="002C3740" w:rsidRDefault="002C3740" w:rsidP="00046FB9">
      <w:pPr>
        <w:rPr>
          <w:rFonts w:ascii="Arial" w:hAnsi="Arial" w:cs="Arial"/>
          <w:b/>
          <w:szCs w:val="24"/>
          <w:lang w:val="en-US" w:eastAsia="en-US"/>
        </w:rPr>
      </w:pPr>
      <w:r w:rsidRPr="00070E23">
        <w:rPr>
          <w:rFonts w:ascii="Arial" w:hAnsi="Arial" w:cs="Arial"/>
          <w:b/>
          <w:szCs w:val="24"/>
        </w:rPr>
        <w:t>REPORT OF THE LANCASHIRE COMBINED FIRE AUTHORITY</w:t>
      </w:r>
      <w:r w:rsidR="00881C84">
        <w:rPr>
          <w:rFonts w:ascii="Arial" w:hAnsi="Arial" w:cs="Arial"/>
          <w:b/>
          <w:szCs w:val="24"/>
        </w:rPr>
        <w:t xml:space="preserve"> </w:t>
      </w:r>
      <w:r w:rsidR="002514AE">
        <w:rPr>
          <w:rFonts w:ascii="Arial" w:hAnsi="Arial" w:cs="Arial"/>
          <w:b/>
          <w:szCs w:val="24"/>
        </w:rPr>
        <w:t xml:space="preserve">- </w:t>
      </w:r>
      <w:r w:rsidR="00EE23F6">
        <w:rPr>
          <w:rFonts w:ascii="Arial" w:hAnsi="Arial" w:cs="Arial"/>
          <w:b/>
          <w:szCs w:val="24"/>
        </w:rPr>
        <w:t>2</w:t>
      </w:r>
      <w:r w:rsidR="00742BE2">
        <w:rPr>
          <w:rFonts w:ascii="Arial" w:hAnsi="Arial" w:cs="Arial"/>
          <w:b/>
          <w:szCs w:val="24"/>
        </w:rPr>
        <w:t>6</w:t>
      </w:r>
      <w:r w:rsidR="002C5BC4">
        <w:rPr>
          <w:rFonts w:ascii="Arial" w:hAnsi="Arial" w:cs="Arial"/>
          <w:b/>
          <w:szCs w:val="24"/>
          <w:lang w:val="en-US" w:eastAsia="en-US"/>
        </w:rPr>
        <w:t xml:space="preserve"> JUNE</w:t>
      </w:r>
      <w:r w:rsidR="00EA3F9F">
        <w:rPr>
          <w:rFonts w:ascii="Arial" w:hAnsi="Arial" w:cs="Arial"/>
          <w:b/>
          <w:szCs w:val="24"/>
          <w:lang w:val="en-US" w:eastAsia="en-US"/>
        </w:rPr>
        <w:t xml:space="preserve"> 20</w:t>
      </w:r>
      <w:r w:rsidR="00EE23F6">
        <w:rPr>
          <w:rFonts w:ascii="Arial" w:hAnsi="Arial" w:cs="Arial"/>
          <w:b/>
          <w:szCs w:val="24"/>
          <w:lang w:val="en-US" w:eastAsia="en-US"/>
        </w:rPr>
        <w:t>2</w:t>
      </w:r>
      <w:r w:rsidR="00742BE2">
        <w:rPr>
          <w:rFonts w:ascii="Arial" w:hAnsi="Arial" w:cs="Arial"/>
          <w:b/>
          <w:szCs w:val="24"/>
          <w:lang w:val="en-US" w:eastAsia="en-US"/>
        </w:rPr>
        <w:t>3</w:t>
      </w:r>
    </w:p>
    <w:p w14:paraId="043E393E" w14:textId="77777777" w:rsidR="00D92DB5" w:rsidRDefault="00D92DB5" w:rsidP="00046FB9">
      <w:pPr>
        <w:rPr>
          <w:rFonts w:ascii="Arial" w:hAnsi="Arial" w:cs="Arial"/>
          <w:b/>
          <w:szCs w:val="24"/>
          <w:lang w:val="en-US" w:eastAsia="en-US"/>
        </w:rPr>
      </w:pPr>
    </w:p>
    <w:p w14:paraId="03AD81A8" w14:textId="3463324B" w:rsidR="00375BFA" w:rsidRDefault="002514AE" w:rsidP="00056C35">
      <w:pPr>
        <w:jc w:val="both"/>
        <w:rPr>
          <w:rFonts w:ascii="Arial" w:hAnsi="Arial" w:cs="Arial"/>
          <w:b/>
          <w:szCs w:val="24"/>
          <w:lang w:val="en-US" w:eastAsia="en-US"/>
        </w:rPr>
      </w:pPr>
      <w:r>
        <w:rPr>
          <w:rFonts w:ascii="Arial" w:hAnsi="Arial" w:cs="Arial"/>
          <w:b/>
          <w:szCs w:val="24"/>
          <w:lang w:val="en-US" w:eastAsia="en-US"/>
        </w:rPr>
        <w:t>Combined Fire Authority Annual Meeting</w:t>
      </w:r>
    </w:p>
    <w:p w14:paraId="50D67EB1" w14:textId="3D50F66C" w:rsidR="006070F5" w:rsidRDefault="006250BE" w:rsidP="00056C35">
      <w:pPr>
        <w:jc w:val="both"/>
        <w:rPr>
          <w:rFonts w:ascii="Arial" w:hAnsi="Arial" w:cs="Arial"/>
        </w:rPr>
      </w:pPr>
      <w:r>
        <w:rPr>
          <w:rFonts w:ascii="Arial" w:hAnsi="Arial" w:cs="Arial"/>
        </w:rPr>
        <w:t xml:space="preserve">The meeting held </w:t>
      </w:r>
      <w:r w:rsidR="00EE23F6">
        <w:rPr>
          <w:rFonts w:ascii="Arial" w:hAnsi="Arial" w:cs="Arial"/>
        </w:rPr>
        <w:t>2</w:t>
      </w:r>
      <w:r w:rsidR="00742BE2">
        <w:rPr>
          <w:rFonts w:ascii="Arial" w:hAnsi="Arial" w:cs="Arial"/>
        </w:rPr>
        <w:t>6</w:t>
      </w:r>
      <w:r>
        <w:rPr>
          <w:rFonts w:ascii="Arial" w:hAnsi="Arial" w:cs="Arial"/>
        </w:rPr>
        <w:t xml:space="preserve"> June was the Authority's A</w:t>
      </w:r>
      <w:r w:rsidR="00620E5D">
        <w:rPr>
          <w:rFonts w:ascii="Arial" w:hAnsi="Arial" w:cs="Arial"/>
        </w:rPr>
        <w:t>nnual Meeting</w:t>
      </w:r>
      <w:r>
        <w:rPr>
          <w:rFonts w:ascii="Arial" w:hAnsi="Arial" w:cs="Arial"/>
        </w:rPr>
        <w:t xml:space="preserve"> and Members</w:t>
      </w:r>
      <w:r w:rsidR="00FC365A">
        <w:rPr>
          <w:rFonts w:ascii="Arial" w:hAnsi="Arial" w:cs="Arial"/>
        </w:rPr>
        <w:t xml:space="preserve"> appointed County Councillors </w:t>
      </w:r>
      <w:r w:rsidR="00EE23F6">
        <w:rPr>
          <w:rFonts w:ascii="Arial" w:hAnsi="Arial" w:cs="Arial"/>
        </w:rPr>
        <w:t>D O’Toole</w:t>
      </w:r>
      <w:r w:rsidR="00FC365A">
        <w:rPr>
          <w:rFonts w:ascii="Arial" w:hAnsi="Arial" w:cs="Arial"/>
        </w:rPr>
        <w:t xml:space="preserve"> and </w:t>
      </w:r>
      <w:r w:rsidR="00EE23F6">
        <w:rPr>
          <w:rFonts w:ascii="Arial" w:hAnsi="Arial" w:cs="Arial"/>
        </w:rPr>
        <w:t>J Shedwick</w:t>
      </w:r>
      <w:r>
        <w:rPr>
          <w:rFonts w:ascii="Arial" w:hAnsi="Arial" w:cs="Arial"/>
        </w:rPr>
        <w:t xml:space="preserve"> as Chair and Vice</w:t>
      </w:r>
      <w:r>
        <w:rPr>
          <w:rFonts w:ascii="Arial" w:hAnsi="Arial" w:cs="Arial"/>
        </w:rPr>
        <w:noBreakHyphen/>
        <w:t>Chair of the Authority respectively for 20</w:t>
      </w:r>
      <w:r w:rsidR="00EE23F6">
        <w:rPr>
          <w:rFonts w:ascii="Arial" w:hAnsi="Arial" w:cs="Arial"/>
        </w:rPr>
        <w:t>2</w:t>
      </w:r>
      <w:r w:rsidR="00742BE2">
        <w:rPr>
          <w:rFonts w:ascii="Arial" w:hAnsi="Arial" w:cs="Arial"/>
        </w:rPr>
        <w:t>3</w:t>
      </w:r>
      <w:r w:rsidR="00EA3F9F">
        <w:rPr>
          <w:rFonts w:ascii="Arial" w:hAnsi="Arial" w:cs="Arial"/>
        </w:rPr>
        <w:t>/2</w:t>
      </w:r>
      <w:r w:rsidR="00742BE2">
        <w:rPr>
          <w:rFonts w:ascii="Arial" w:hAnsi="Arial" w:cs="Arial"/>
        </w:rPr>
        <w:t>4</w:t>
      </w:r>
      <w:r>
        <w:rPr>
          <w:rFonts w:ascii="Arial" w:hAnsi="Arial" w:cs="Arial"/>
        </w:rPr>
        <w:t>.</w:t>
      </w:r>
      <w:r w:rsidR="00E70586">
        <w:rPr>
          <w:rFonts w:ascii="Arial" w:hAnsi="Arial" w:cs="Arial"/>
        </w:rPr>
        <w:t xml:space="preserve">  </w:t>
      </w:r>
    </w:p>
    <w:p w14:paraId="4FC73161" w14:textId="77777777" w:rsidR="006070F5" w:rsidRDefault="006070F5" w:rsidP="00056C35">
      <w:pPr>
        <w:jc w:val="both"/>
        <w:rPr>
          <w:rFonts w:ascii="Arial" w:hAnsi="Arial" w:cs="Arial"/>
        </w:rPr>
      </w:pPr>
    </w:p>
    <w:p w14:paraId="27BE315A" w14:textId="6477A433" w:rsidR="00BE0580" w:rsidRPr="00BE0580" w:rsidRDefault="002514AE" w:rsidP="00056C35">
      <w:pPr>
        <w:jc w:val="both"/>
        <w:rPr>
          <w:rFonts w:ascii="Arial" w:hAnsi="Arial" w:cs="Arial"/>
          <w:b/>
          <w:szCs w:val="24"/>
        </w:rPr>
      </w:pPr>
      <w:r w:rsidRPr="00BE0580">
        <w:rPr>
          <w:rFonts w:ascii="Arial" w:hAnsi="Arial" w:cs="Arial"/>
          <w:b/>
          <w:szCs w:val="24"/>
        </w:rPr>
        <w:t xml:space="preserve">Composition Of </w:t>
      </w:r>
      <w:proofErr w:type="gramStart"/>
      <w:r w:rsidRPr="00BE0580">
        <w:rPr>
          <w:rFonts w:ascii="Arial" w:hAnsi="Arial" w:cs="Arial"/>
          <w:b/>
          <w:szCs w:val="24"/>
        </w:rPr>
        <w:t>The</w:t>
      </w:r>
      <w:proofErr w:type="gramEnd"/>
      <w:r w:rsidRPr="00BE0580">
        <w:rPr>
          <w:rFonts w:ascii="Arial" w:hAnsi="Arial" w:cs="Arial"/>
          <w:b/>
          <w:szCs w:val="24"/>
        </w:rPr>
        <w:t xml:space="preserve"> Combined Fire Authority</w:t>
      </w:r>
    </w:p>
    <w:p w14:paraId="094018B9" w14:textId="0368C7AA" w:rsidR="00340882" w:rsidRDefault="00BE0580" w:rsidP="00056C35">
      <w:pPr>
        <w:jc w:val="both"/>
        <w:rPr>
          <w:rFonts w:ascii="Arial" w:hAnsi="Arial" w:cs="Arial"/>
          <w:szCs w:val="24"/>
        </w:rPr>
      </w:pPr>
      <w:r>
        <w:rPr>
          <w:rFonts w:ascii="Arial" w:hAnsi="Arial" w:cs="Arial"/>
          <w:szCs w:val="24"/>
        </w:rPr>
        <w:t>T</w:t>
      </w:r>
      <w:r w:rsidRPr="00BE0580">
        <w:rPr>
          <w:rFonts w:ascii="Arial" w:hAnsi="Arial" w:cs="Arial"/>
          <w:szCs w:val="24"/>
        </w:rPr>
        <w:t xml:space="preserve">he Composition </w:t>
      </w:r>
      <w:r>
        <w:rPr>
          <w:rFonts w:ascii="Arial" w:hAnsi="Arial" w:cs="Arial"/>
          <w:szCs w:val="24"/>
        </w:rPr>
        <w:t>of</w:t>
      </w:r>
      <w:r w:rsidRPr="00BE0580">
        <w:rPr>
          <w:rFonts w:ascii="Arial" w:hAnsi="Arial" w:cs="Arial"/>
          <w:szCs w:val="24"/>
        </w:rPr>
        <w:t xml:space="preserve"> the Combined Fire Authority </w:t>
      </w:r>
      <w:r>
        <w:rPr>
          <w:rFonts w:ascii="Arial" w:hAnsi="Arial" w:cs="Arial"/>
          <w:szCs w:val="24"/>
        </w:rPr>
        <w:t>for 20</w:t>
      </w:r>
      <w:r w:rsidR="00340882">
        <w:rPr>
          <w:rFonts w:ascii="Arial" w:hAnsi="Arial" w:cs="Arial"/>
          <w:szCs w:val="24"/>
        </w:rPr>
        <w:t>2</w:t>
      </w:r>
      <w:r w:rsidR="00742BE2">
        <w:rPr>
          <w:rFonts w:ascii="Arial" w:hAnsi="Arial" w:cs="Arial"/>
          <w:szCs w:val="24"/>
        </w:rPr>
        <w:t>3</w:t>
      </w:r>
      <w:r>
        <w:rPr>
          <w:rFonts w:ascii="Arial" w:hAnsi="Arial" w:cs="Arial"/>
          <w:szCs w:val="24"/>
        </w:rPr>
        <w:t>/</w:t>
      </w:r>
      <w:r w:rsidR="00EA3F9F">
        <w:rPr>
          <w:rFonts w:ascii="Arial" w:hAnsi="Arial" w:cs="Arial"/>
          <w:szCs w:val="24"/>
        </w:rPr>
        <w:t>2</w:t>
      </w:r>
      <w:r w:rsidR="00742BE2">
        <w:rPr>
          <w:rFonts w:ascii="Arial" w:hAnsi="Arial" w:cs="Arial"/>
          <w:szCs w:val="24"/>
        </w:rPr>
        <w:t>4</w:t>
      </w:r>
      <w:r>
        <w:rPr>
          <w:rFonts w:ascii="Arial" w:hAnsi="Arial" w:cs="Arial"/>
          <w:szCs w:val="24"/>
        </w:rPr>
        <w:t xml:space="preserve"> included </w:t>
      </w:r>
      <w:r w:rsidR="00742BE2">
        <w:rPr>
          <w:rFonts w:ascii="Arial" w:hAnsi="Arial" w:cs="Arial"/>
          <w:szCs w:val="24"/>
        </w:rPr>
        <w:t>2</w:t>
      </w:r>
      <w:r w:rsidRPr="00BE0580">
        <w:rPr>
          <w:rFonts w:ascii="Arial" w:hAnsi="Arial" w:cs="Arial"/>
          <w:szCs w:val="24"/>
        </w:rPr>
        <w:t xml:space="preserve"> new Member</w:t>
      </w:r>
      <w:r w:rsidR="00EA3F9F">
        <w:rPr>
          <w:rFonts w:ascii="Arial" w:hAnsi="Arial" w:cs="Arial"/>
          <w:szCs w:val="24"/>
        </w:rPr>
        <w:t>s</w:t>
      </w:r>
      <w:r w:rsidR="00742BE2">
        <w:rPr>
          <w:rFonts w:ascii="Arial" w:hAnsi="Arial" w:cs="Arial"/>
          <w:szCs w:val="24"/>
        </w:rPr>
        <w:t xml:space="preserve">, Loraine Cox </w:t>
      </w:r>
      <w:r w:rsidR="00710742">
        <w:rPr>
          <w:rFonts w:ascii="Arial" w:hAnsi="Arial" w:cs="Arial"/>
          <w:szCs w:val="24"/>
        </w:rPr>
        <w:t xml:space="preserve">from </w:t>
      </w:r>
      <w:r w:rsidR="00EA3F9F">
        <w:rPr>
          <w:rFonts w:ascii="Arial" w:hAnsi="Arial" w:cs="Arial"/>
          <w:szCs w:val="24"/>
        </w:rPr>
        <w:t>Lancashire County Council</w:t>
      </w:r>
      <w:r w:rsidR="00742BE2">
        <w:rPr>
          <w:rFonts w:ascii="Arial" w:hAnsi="Arial" w:cs="Arial"/>
          <w:szCs w:val="24"/>
        </w:rPr>
        <w:t xml:space="preserve"> and Graham Baker from Blackpool Council</w:t>
      </w:r>
      <w:r w:rsidR="00340882">
        <w:rPr>
          <w:rFonts w:ascii="Arial" w:hAnsi="Arial" w:cs="Arial"/>
          <w:szCs w:val="24"/>
        </w:rPr>
        <w:t>.</w:t>
      </w:r>
    </w:p>
    <w:p w14:paraId="7B011F6F" w14:textId="77777777" w:rsidR="00340882" w:rsidRDefault="00340882" w:rsidP="00056C35">
      <w:pPr>
        <w:jc w:val="both"/>
        <w:rPr>
          <w:rFonts w:ascii="Arial" w:hAnsi="Arial" w:cs="Arial"/>
          <w:szCs w:val="24"/>
        </w:rPr>
      </w:pPr>
    </w:p>
    <w:p w14:paraId="751FE84C" w14:textId="6A1272F8" w:rsidR="00074C5D" w:rsidRDefault="002514AE" w:rsidP="00056C35">
      <w:pPr>
        <w:pStyle w:val="ListParagraph"/>
        <w:ind w:left="0"/>
        <w:jc w:val="both"/>
        <w:rPr>
          <w:rFonts w:cs="Arial"/>
          <w:bCs w:val="0"/>
        </w:rPr>
      </w:pPr>
      <w:r>
        <w:rPr>
          <w:rFonts w:cs="Arial"/>
          <w:b/>
        </w:rPr>
        <w:t>Safety During Hajj Campaign</w:t>
      </w:r>
    </w:p>
    <w:p w14:paraId="1363AFCB" w14:textId="62D725C4" w:rsidR="007D33D2" w:rsidRDefault="007D33D2" w:rsidP="00056C35">
      <w:pPr>
        <w:jc w:val="both"/>
        <w:rPr>
          <w:rFonts w:ascii="Arial" w:hAnsi="Arial"/>
          <w:bCs/>
          <w:szCs w:val="24"/>
          <w:lang w:eastAsia="en-US"/>
        </w:rPr>
      </w:pPr>
      <w:r>
        <w:rPr>
          <w:rFonts w:ascii="Arial" w:hAnsi="Arial"/>
          <w:bCs/>
          <w:szCs w:val="24"/>
          <w:lang w:eastAsia="en-US"/>
        </w:rPr>
        <w:t>The Authority was</w:t>
      </w:r>
      <w:r w:rsidR="000C2C2B" w:rsidRPr="000C2C2B">
        <w:rPr>
          <w:rFonts w:ascii="Arial" w:hAnsi="Arial"/>
          <w:bCs/>
          <w:szCs w:val="24"/>
          <w:lang w:eastAsia="en-US"/>
        </w:rPr>
        <w:t xml:space="preserve"> advised that the Service expected thousands of Lancashire residents to travel for Hajj (an annual Islamic pilgrimage to Mecca, Saudi Arabia).  Therefore, a unique safety-focused UK initiative had been developed with </w:t>
      </w:r>
      <w:r w:rsidRPr="007D33D2">
        <w:rPr>
          <w:rFonts w:ascii="Arial" w:hAnsi="Arial"/>
          <w:bCs/>
          <w:szCs w:val="24"/>
          <w:lang w:eastAsia="en-US"/>
        </w:rPr>
        <w:t>p</w:t>
      </w:r>
      <w:r w:rsidR="000C2C2B" w:rsidRPr="000C2C2B">
        <w:rPr>
          <w:rFonts w:ascii="Arial" w:hAnsi="Arial"/>
          <w:bCs/>
          <w:szCs w:val="24"/>
          <w:lang w:eastAsia="en-US"/>
        </w:rPr>
        <w:t xml:space="preserve">artners </w:t>
      </w:r>
      <w:r>
        <w:rPr>
          <w:rFonts w:ascii="Arial" w:hAnsi="Arial"/>
          <w:bCs/>
          <w:szCs w:val="24"/>
          <w:lang w:eastAsia="en-US"/>
        </w:rPr>
        <w:t xml:space="preserve">(Lancashire Constabulary, Public Health Blackburn with Darwen Council, Lancashire County Council Public </w:t>
      </w:r>
      <w:proofErr w:type="gramStart"/>
      <w:r>
        <w:rPr>
          <w:rFonts w:ascii="Arial" w:hAnsi="Arial"/>
          <w:bCs/>
          <w:szCs w:val="24"/>
          <w:lang w:eastAsia="en-US"/>
        </w:rPr>
        <w:t>Health</w:t>
      </w:r>
      <w:proofErr w:type="gramEnd"/>
      <w:r>
        <w:rPr>
          <w:rFonts w:ascii="Arial" w:hAnsi="Arial"/>
          <w:bCs/>
          <w:szCs w:val="24"/>
          <w:lang w:eastAsia="en-US"/>
        </w:rPr>
        <w:t xml:space="preserve"> and The Lancashire Council of Mosques) </w:t>
      </w:r>
      <w:r w:rsidR="000C2C2B" w:rsidRPr="000C2C2B">
        <w:rPr>
          <w:rFonts w:ascii="Arial" w:hAnsi="Arial"/>
          <w:bCs/>
          <w:szCs w:val="24"/>
          <w:lang w:eastAsia="en-US"/>
        </w:rPr>
        <w:t xml:space="preserve">to </w:t>
      </w:r>
      <w:r>
        <w:rPr>
          <w:rFonts w:ascii="Arial" w:hAnsi="Arial"/>
          <w:bCs/>
          <w:szCs w:val="24"/>
          <w:lang w:eastAsia="en-US"/>
        </w:rPr>
        <w:t xml:space="preserve">produce information that </w:t>
      </w:r>
      <w:r w:rsidR="000C2C2B" w:rsidRPr="000C2C2B">
        <w:rPr>
          <w:rFonts w:ascii="Arial" w:hAnsi="Arial"/>
          <w:bCs/>
          <w:szCs w:val="24"/>
          <w:lang w:eastAsia="en-US"/>
        </w:rPr>
        <w:t>support</w:t>
      </w:r>
      <w:r>
        <w:rPr>
          <w:rFonts w:ascii="Arial" w:hAnsi="Arial"/>
          <w:bCs/>
          <w:szCs w:val="24"/>
          <w:lang w:eastAsia="en-US"/>
        </w:rPr>
        <w:t>ed</w:t>
      </w:r>
      <w:r w:rsidR="000C2C2B" w:rsidRPr="000C2C2B">
        <w:rPr>
          <w:rFonts w:ascii="Arial" w:hAnsi="Arial"/>
          <w:bCs/>
          <w:szCs w:val="24"/>
          <w:lang w:eastAsia="en-US"/>
        </w:rPr>
        <w:t xml:space="preserve"> people to enjoy the experience and remain safe during and after their journey back home to Lancashire.  </w:t>
      </w:r>
    </w:p>
    <w:p w14:paraId="45D083D9" w14:textId="77777777" w:rsidR="007D33D2" w:rsidRDefault="007D33D2" w:rsidP="00056C35">
      <w:pPr>
        <w:jc w:val="both"/>
        <w:rPr>
          <w:rFonts w:ascii="Arial" w:hAnsi="Arial"/>
          <w:bCs/>
          <w:szCs w:val="24"/>
          <w:lang w:eastAsia="en-US"/>
        </w:rPr>
      </w:pPr>
    </w:p>
    <w:p w14:paraId="6C41F96C" w14:textId="75528B12" w:rsidR="000C2C2B" w:rsidRPr="000C2C2B" w:rsidRDefault="007D33D2" w:rsidP="00056C35">
      <w:pPr>
        <w:jc w:val="both"/>
        <w:rPr>
          <w:rFonts w:ascii="Arial" w:hAnsi="Arial"/>
          <w:bCs/>
          <w:szCs w:val="24"/>
          <w:lang w:eastAsia="en-US"/>
        </w:rPr>
      </w:pPr>
      <w:r>
        <w:rPr>
          <w:rFonts w:ascii="Arial" w:hAnsi="Arial"/>
          <w:bCs/>
          <w:szCs w:val="24"/>
          <w:lang w:eastAsia="en-US"/>
        </w:rPr>
        <w:t xml:space="preserve">An overview </w:t>
      </w:r>
      <w:r w:rsidR="000C2C2B" w:rsidRPr="000C2C2B">
        <w:rPr>
          <w:rFonts w:ascii="Arial" w:hAnsi="Arial"/>
          <w:bCs/>
          <w:szCs w:val="24"/>
          <w:lang w:eastAsia="en-US"/>
        </w:rPr>
        <w:t>of the ‘Safety During Hajj Campaign’</w:t>
      </w:r>
      <w:r>
        <w:rPr>
          <w:rFonts w:ascii="Arial" w:hAnsi="Arial"/>
          <w:bCs/>
          <w:szCs w:val="24"/>
          <w:lang w:eastAsia="en-US"/>
        </w:rPr>
        <w:t xml:space="preserve"> was presented for information</w:t>
      </w:r>
      <w:r w:rsidR="000C2C2B" w:rsidRPr="000C2C2B">
        <w:rPr>
          <w:rFonts w:ascii="Arial" w:hAnsi="Arial"/>
          <w:bCs/>
          <w:szCs w:val="24"/>
          <w:lang w:eastAsia="en-US"/>
        </w:rPr>
        <w:t xml:space="preserve">. </w:t>
      </w:r>
      <w:r w:rsidR="002514AE">
        <w:rPr>
          <w:rFonts w:ascii="Arial" w:hAnsi="Arial"/>
          <w:bCs/>
          <w:szCs w:val="24"/>
          <w:lang w:eastAsia="en-US"/>
        </w:rPr>
        <w:t>It was noted that t</w:t>
      </w:r>
      <w:r w:rsidR="000C2C2B" w:rsidRPr="000C2C2B">
        <w:rPr>
          <w:rFonts w:ascii="Arial" w:hAnsi="Arial"/>
          <w:bCs/>
          <w:szCs w:val="24"/>
          <w:lang w:eastAsia="en-US"/>
        </w:rPr>
        <w:t xml:space="preserve">he campaign included a 45-minute presentation which added to religious and cultural information developed by scholars to integrate fire safety information and broader safety information such as what to prepare beforehand, health information and how to keep safe in unfamiliar surroundings amongst a huge volume of people in the locality.   </w:t>
      </w:r>
      <w:r w:rsidR="002514AE">
        <w:rPr>
          <w:rFonts w:ascii="Arial" w:hAnsi="Arial"/>
          <w:bCs/>
          <w:szCs w:val="24"/>
          <w:lang w:eastAsia="en-US"/>
        </w:rPr>
        <w:t xml:space="preserve">The </w:t>
      </w:r>
      <w:r w:rsidR="000C2C2B" w:rsidRPr="000C2C2B">
        <w:rPr>
          <w:rFonts w:ascii="Arial" w:hAnsi="Arial"/>
          <w:bCs/>
          <w:szCs w:val="24"/>
          <w:lang w:eastAsia="en-US"/>
        </w:rPr>
        <w:t>presentation had been delivered to 12 places within Lancashire and 58 organisations across the western world with positive feedback received.</w:t>
      </w:r>
    </w:p>
    <w:p w14:paraId="3A0A9766" w14:textId="77777777" w:rsidR="000C2C2B" w:rsidRPr="000C2C2B" w:rsidRDefault="000C2C2B" w:rsidP="00056C35">
      <w:pPr>
        <w:jc w:val="both"/>
        <w:rPr>
          <w:rFonts w:ascii="Arial" w:hAnsi="Arial"/>
          <w:b/>
          <w:szCs w:val="24"/>
          <w:lang w:eastAsia="en-US"/>
        </w:rPr>
      </w:pPr>
    </w:p>
    <w:p w14:paraId="25693EED" w14:textId="264B38BA" w:rsidR="002514AE" w:rsidRDefault="000C2C2B" w:rsidP="00056C35">
      <w:pPr>
        <w:jc w:val="both"/>
        <w:rPr>
          <w:rFonts w:ascii="Arial" w:hAnsi="Arial"/>
          <w:bCs/>
          <w:szCs w:val="24"/>
          <w:lang w:eastAsia="en-US"/>
        </w:rPr>
      </w:pPr>
      <w:r w:rsidRPr="000C2C2B">
        <w:rPr>
          <w:rFonts w:ascii="Arial" w:hAnsi="Arial"/>
          <w:bCs/>
          <w:szCs w:val="24"/>
          <w:lang w:eastAsia="en-US"/>
        </w:rPr>
        <w:t>CC Shedwick had attended a Hajj Safety launch event on 2 June 2023 at the Jamia Masjid Ibrahim UK Islamic Mission in Burnley which was opened by Lord Wajid Khan (Vice Chair of the All-Party Parliamentary Group on Hajj and Umrah).  He commended ACFO Charters, and Mr Patel</w:t>
      </w:r>
      <w:r w:rsidR="002514AE">
        <w:rPr>
          <w:rFonts w:ascii="Arial" w:hAnsi="Arial"/>
          <w:bCs/>
          <w:szCs w:val="24"/>
          <w:lang w:eastAsia="en-US"/>
        </w:rPr>
        <w:t>, Community Safety Advisor</w:t>
      </w:r>
      <w:r w:rsidRPr="000C2C2B">
        <w:rPr>
          <w:rFonts w:ascii="Arial" w:hAnsi="Arial"/>
          <w:bCs/>
          <w:szCs w:val="24"/>
          <w:lang w:eastAsia="en-US"/>
        </w:rPr>
        <w:t xml:space="preserve"> for leading this initiative.  The presentation delivered at the event was very informative and well received.</w:t>
      </w:r>
      <w:r w:rsidR="002514AE">
        <w:rPr>
          <w:rFonts w:ascii="Arial" w:hAnsi="Arial"/>
          <w:bCs/>
          <w:szCs w:val="24"/>
          <w:lang w:eastAsia="en-US"/>
        </w:rPr>
        <w:t xml:space="preserve">  </w:t>
      </w:r>
    </w:p>
    <w:p w14:paraId="0E1F8301" w14:textId="77777777" w:rsidR="002514AE" w:rsidRDefault="002514AE" w:rsidP="00056C35">
      <w:pPr>
        <w:jc w:val="both"/>
        <w:rPr>
          <w:rFonts w:ascii="Arial" w:hAnsi="Arial"/>
          <w:bCs/>
          <w:szCs w:val="24"/>
          <w:lang w:eastAsia="en-US"/>
        </w:rPr>
      </w:pPr>
    </w:p>
    <w:p w14:paraId="587DE0C4" w14:textId="38CA443D" w:rsidR="002514AE" w:rsidRPr="002514AE" w:rsidRDefault="002514AE" w:rsidP="00056C35">
      <w:pPr>
        <w:jc w:val="both"/>
        <w:rPr>
          <w:rFonts w:ascii="Arial" w:hAnsi="Arial"/>
          <w:b/>
          <w:szCs w:val="24"/>
          <w:lang w:eastAsia="en-US"/>
        </w:rPr>
      </w:pPr>
      <w:r>
        <w:rPr>
          <w:rFonts w:ascii="Arial" w:hAnsi="Arial"/>
          <w:bCs/>
          <w:szCs w:val="24"/>
          <w:lang w:eastAsia="en-US"/>
        </w:rPr>
        <w:t>ACFO Charters and Mr Patel later attended a live show on Pendle Radio</w:t>
      </w:r>
      <w:r w:rsidRPr="002514AE">
        <w:rPr>
          <w:rFonts w:ascii="Arial" w:hAnsi="Arial"/>
          <w:bCs/>
          <w:szCs w:val="24"/>
          <w:lang w:eastAsia="en-US"/>
        </w:rPr>
        <w:t xml:space="preserve"> where people were able to dial in.  There had been a lot of interest including from organisations with callers from across Europe (France, </w:t>
      </w:r>
      <w:proofErr w:type="gramStart"/>
      <w:r w:rsidRPr="002514AE">
        <w:rPr>
          <w:rFonts w:ascii="Arial" w:hAnsi="Arial"/>
          <w:bCs/>
          <w:szCs w:val="24"/>
          <w:lang w:eastAsia="en-US"/>
        </w:rPr>
        <w:t>Belgium</w:t>
      </w:r>
      <w:proofErr w:type="gramEnd"/>
      <w:r w:rsidRPr="002514AE">
        <w:rPr>
          <w:rFonts w:ascii="Arial" w:hAnsi="Arial"/>
          <w:bCs/>
          <w:szCs w:val="24"/>
          <w:lang w:eastAsia="en-US"/>
        </w:rPr>
        <w:t xml:space="preserve"> and Spain) and from people who had arrived in Mecca.</w:t>
      </w:r>
      <w:r w:rsidRPr="002514AE">
        <w:rPr>
          <w:rFonts w:ascii="Arial" w:hAnsi="Arial"/>
          <w:b/>
          <w:szCs w:val="24"/>
          <w:lang w:eastAsia="en-US"/>
        </w:rPr>
        <w:t xml:space="preserve"> </w:t>
      </w:r>
    </w:p>
    <w:p w14:paraId="076DA69D" w14:textId="77777777" w:rsidR="006070F5" w:rsidRPr="006070F5" w:rsidRDefault="006070F5" w:rsidP="00056C35">
      <w:pPr>
        <w:pStyle w:val="ListParagraph"/>
        <w:ind w:left="0"/>
        <w:jc w:val="both"/>
        <w:rPr>
          <w:bCs w:val="0"/>
        </w:rPr>
      </w:pPr>
    </w:p>
    <w:p w14:paraId="149D8D76" w14:textId="1D6098FB" w:rsidR="00620E5D" w:rsidRPr="00620E5D" w:rsidRDefault="002514AE" w:rsidP="00056C35">
      <w:pPr>
        <w:jc w:val="both"/>
        <w:rPr>
          <w:rFonts w:ascii="Arial" w:hAnsi="Arial" w:cs="Arial"/>
          <w:b/>
          <w:caps/>
        </w:rPr>
      </w:pPr>
      <w:r>
        <w:rPr>
          <w:rFonts w:ascii="Arial" w:hAnsi="Arial" w:cs="Arial"/>
          <w:b/>
        </w:rPr>
        <w:t xml:space="preserve">Annual </w:t>
      </w:r>
      <w:r w:rsidRPr="00620E5D">
        <w:rPr>
          <w:rFonts w:ascii="Arial" w:hAnsi="Arial" w:cs="Arial"/>
          <w:b/>
          <w:bdr w:val="nil"/>
        </w:rPr>
        <w:t xml:space="preserve">Safety, Health </w:t>
      </w:r>
      <w:proofErr w:type="gramStart"/>
      <w:r w:rsidRPr="00620E5D">
        <w:rPr>
          <w:rFonts w:ascii="Arial" w:hAnsi="Arial" w:cs="Arial"/>
          <w:b/>
          <w:bdr w:val="nil"/>
        </w:rPr>
        <w:t>And</w:t>
      </w:r>
      <w:proofErr w:type="gramEnd"/>
      <w:r w:rsidRPr="00620E5D">
        <w:rPr>
          <w:rFonts w:ascii="Arial" w:hAnsi="Arial" w:cs="Arial"/>
          <w:b/>
          <w:bdr w:val="nil"/>
        </w:rPr>
        <w:t xml:space="preserve"> Environment Re</w:t>
      </w:r>
      <w:r>
        <w:rPr>
          <w:rFonts w:ascii="Arial" w:hAnsi="Arial" w:cs="Arial"/>
          <w:b/>
          <w:bdr w:val="nil"/>
        </w:rPr>
        <w:t>port</w:t>
      </w:r>
      <w:r w:rsidRPr="00620E5D">
        <w:rPr>
          <w:rFonts w:ascii="Arial" w:hAnsi="Arial" w:cs="Arial"/>
          <w:b/>
          <w:bdr w:val="nil"/>
        </w:rPr>
        <w:t xml:space="preserve"> 20</w:t>
      </w:r>
      <w:r>
        <w:rPr>
          <w:rFonts w:ascii="Arial" w:hAnsi="Arial" w:cs="Arial"/>
          <w:b/>
          <w:bdr w:val="nil"/>
        </w:rPr>
        <w:t>22</w:t>
      </w:r>
      <w:r w:rsidRPr="00620E5D">
        <w:rPr>
          <w:rFonts w:ascii="Arial" w:hAnsi="Arial" w:cs="Arial"/>
          <w:b/>
          <w:bdr w:val="nil"/>
        </w:rPr>
        <w:t>/</w:t>
      </w:r>
      <w:r>
        <w:rPr>
          <w:rFonts w:ascii="Arial" w:hAnsi="Arial" w:cs="Arial"/>
          <w:b/>
          <w:bdr w:val="nil"/>
        </w:rPr>
        <w:t>23</w:t>
      </w:r>
    </w:p>
    <w:p w14:paraId="2A31BF84" w14:textId="77777777" w:rsidR="00046FB9" w:rsidRDefault="00E13C11" w:rsidP="00056C35">
      <w:pPr>
        <w:pStyle w:val="BodyText0"/>
        <w:spacing w:after="0"/>
        <w:jc w:val="both"/>
      </w:pPr>
      <w:r w:rsidRPr="00E13C11">
        <w:t xml:space="preserve">The </w:t>
      </w:r>
      <w:r w:rsidR="005B6E06">
        <w:t>Authority noted</w:t>
      </w:r>
      <w:r w:rsidRPr="00E13C11">
        <w:t xml:space="preserve"> that the Service had again seen a very positive year in terms of overall safety, </w:t>
      </w:r>
      <w:proofErr w:type="gramStart"/>
      <w:r w:rsidRPr="00E13C11">
        <w:t>health</w:t>
      </w:r>
      <w:proofErr w:type="gramEnd"/>
      <w:r w:rsidRPr="00E13C11">
        <w:t xml:space="preserve"> and environment performance.  </w:t>
      </w:r>
    </w:p>
    <w:p w14:paraId="518CEB9E" w14:textId="77777777" w:rsidR="00046FB9" w:rsidRDefault="00046FB9" w:rsidP="00056C35">
      <w:pPr>
        <w:pStyle w:val="BodyText0"/>
        <w:spacing w:after="0"/>
        <w:jc w:val="both"/>
      </w:pPr>
    </w:p>
    <w:p w14:paraId="2B0E969B" w14:textId="32A92A64" w:rsidR="00AC6378" w:rsidRDefault="00046FB9" w:rsidP="00056C35">
      <w:pPr>
        <w:pStyle w:val="BodyText0"/>
        <w:spacing w:after="0"/>
        <w:jc w:val="both"/>
      </w:pPr>
      <w:r>
        <w:t xml:space="preserve">In </w:t>
      </w:r>
      <w:r w:rsidR="003613E8">
        <w:t>March</w:t>
      </w:r>
      <w:r>
        <w:t xml:space="preserve"> 202</w:t>
      </w:r>
      <w:r w:rsidR="00750098">
        <w:t>3</w:t>
      </w:r>
      <w:r>
        <w:t xml:space="preserve"> the auditor from British Assessment Bureau carried out a </w:t>
      </w:r>
      <w:r w:rsidR="003613E8">
        <w:t xml:space="preserve">surveillance </w:t>
      </w:r>
      <w:r>
        <w:t xml:space="preserve">audit against health and safety standard ISO 45001:2018 and environment ISO 14001: 2015.  The scope for both standards was ‘The Provision of Fire, Rescue and Supporting Services across Lancashire’.  This </w:t>
      </w:r>
      <w:r w:rsidR="003613E8">
        <w:t xml:space="preserve">broad scope encompassed all Service activities with audit visits </w:t>
      </w:r>
      <w:r>
        <w:t xml:space="preserve">to </w:t>
      </w:r>
      <w:r w:rsidR="00750098">
        <w:t xml:space="preserve">Service HQ site, Service Training Centre, </w:t>
      </w:r>
      <w:r>
        <w:t>f</w:t>
      </w:r>
      <w:r w:rsidR="00750098">
        <w:t>our</w:t>
      </w:r>
      <w:r>
        <w:t xml:space="preserve"> fire stations that operated different duty systems and to a number of supporting departments.  Continued certification was granted without any </w:t>
      </w:r>
      <w:r w:rsidR="00750098">
        <w:t xml:space="preserve">(minor or major) </w:t>
      </w:r>
      <w:r>
        <w:t>non-conformance.</w:t>
      </w:r>
      <w:r w:rsidR="0054264F">
        <w:t xml:space="preserve">  </w:t>
      </w:r>
    </w:p>
    <w:p w14:paraId="7108CE07" w14:textId="77777777" w:rsidR="00BE2759" w:rsidRPr="00046FB9" w:rsidRDefault="00BE2759" w:rsidP="00056C35">
      <w:pPr>
        <w:pStyle w:val="BodyText0"/>
        <w:spacing w:after="0"/>
        <w:jc w:val="both"/>
      </w:pPr>
    </w:p>
    <w:p w14:paraId="69B46FC1" w14:textId="77777777" w:rsidR="00F45B90" w:rsidRDefault="00F45B90" w:rsidP="00056C35">
      <w:pPr>
        <w:jc w:val="both"/>
        <w:rPr>
          <w:rFonts w:ascii="Arial" w:hAnsi="Arial"/>
        </w:rPr>
      </w:pPr>
    </w:p>
    <w:p w14:paraId="4A3028D6" w14:textId="77777777" w:rsidR="002C3740" w:rsidRPr="004E3F6C" w:rsidRDefault="006826AE" w:rsidP="00056C35">
      <w:pPr>
        <w:jc w:val="both"/>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t>LFRS</w:t>
      </w:r>
    </w:p>
    <w:p w14:paraId="349B7EE5" w14:textId="77777777" w:rsidR="002C3740" w:rsidRPr="009379E9" w:rsidRDefault="002C3740" w:rsidP="00056C35">
      <w:pPr>
        <w:jc w:val="both"/>
        <w:rPr>
          <w:rFonts w:ascii="Arial" w:hAnsi="Arial" w:cs="Arial"/>
          <w:szCs w:val="24"/>
          <w:u w:val="single"/>
        </w:rPr>
      </w:pPr>
      <w:r w:rsidRPr="004E3F6C">
        <w:rPr>
          <w:rFonts w:ascii="Arial" w:hAnsi="Arial" w:cs="Arial"/>
          <w:szCs w:val="24"/>
        </w:rPr>
        <w:t>Chair</w:t>
      </w:r>
      <w:r w:rsidR="00010DFF">
        <w:rPr>
          <w:rFonts w:ascii="Arial" w:hAnsi="Arial" w:cs="Arial"/>
          <w:szCs w:val="24"/>
        </w:rPr>
        <w:tab/>
      </w:r>
      <w:r w:rsidRPr="004E3F6C">
        <w:rPr>
          <w:rFonts w:ascii="Arial" w:hAnsi="Arial" w:cs="Arial"/>
          <w:szCs w:val="24"/>
        </w:rPr>
        <w:tab/>
      </w:r>
      <w:r w:rsidR="006250BE"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sectPr w:rsidR="002C3740" w:rsidRPr="009379E9" w:rsidSect="002514AE">
      <w:pgSz w:w="11906" w:h="16838"/>
      <w:pgMar w:top="851"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DC"/>
    <w:multiLevelType w:val="hybridMultilevel"/>
    <w:tmpl w:val="04F81A00"/>
    <w:lvl w:ilvl="0" w:tplc="A4A03F8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142F4"/>
    <w:multiLevelType w:val="hybridMultilevel"/>
    <w:tmpl w:val="89E0E7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167155"/>
    <w:multiLevelType w:val="hybridMultilevel"/>
    <w:tmpl w:val="2B08580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13C605C"/>
    <w:multiLevelType w:val="hybridMultilevel"/>
    <w:tmpl w:val="05B2BB88"/>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D72D53"/>
    <w:multiLevelType w:val="hybridMultilevel"/>
    <w:tmpl w:val="303AA3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0C2739"/>
    <w:multiLevelType w:val="hybridMultilevel"/>
    <w:tmpl w:val="E04A093C"/>
    <w:lvl w:ilvl="0" w:tplc="A4A03F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95734"/>
    <w:multiLevelType w:val="hybridMultilevel"/>
    <w:tmpl w:val="9BF482BA"/>
    <w:lvl w:ilvl="0" w:tplc="FCC00438">
      <w:numFmt w:val="bullet"/>
      <w:lvlText w:val="-"/>
      <w:lvlJc w:val="left"/>
      <w:pPr>
        <w:tabs>
          <w:tab w:val="num" w:pos="720"/>
        </w:tabs>
        <w:ind w:left="720" w:hanging="360"/>
      </w:pPr>
      <w:rPr>
        <w:rFonts w:ascii="Arial" w:eastAsia="Times New Roman" w:hAnsi="Arial" w:cs="Arial" w:hint="default"/>
      </w:rPr>
    </w:lvl>
    <w:lvl w:ilvl="1" w:tplc="90C4317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830C3"/>
    <w:multiLevelType w:val="hybridMultilevel"/>
    <w:tmpl w:val="CFB03F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56834E4"/>
    <w:multiLevelType w:val="hybridMultilevel"/>
    <w:tmpl w:val="15E08712"/>
    <w:lvl w:ilvl="0" w:tplc="A4A03F80">
      <w:start w:val="1"/>
      <w:numFmt w:val="bullet"/>
      <w:lvlText w:val=""/>
      <w:lvlJc w:val="left"/>
      <w:pPr>
        <w:tabs>
          <w:tab w:val="num" w:pos="720"/>
        </w:tabs>
        <w:ind w:left="720" w:hanging="360"/>
      </w:pPr>
      <w:rPr>
        <w:rFonts w:ascii="Symbol" w:hAnsi="Symbol" w:hint="default"/>
        <w:color w:val="auto"/>
      </w:rPr>
    </w:lvl>
    <w:lvl w:ilvl="1" w:tplc="90C4317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E4CF1"/>
    <w:multiLevelType w:val="hybridMultilevel"/>
    <w:tmpl w:val="F9EA4D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541076E"/>
    <w:multiLevelType w:val="hybridMultilevel"/>
    <w:tmpl w:val="9A9A828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7541076F"/>
    <w:multiLevelType w:val="hybridMultilevel"/>
    <w:tmpl w:val="3C14366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75410779"/>
    <w:multiLevelType w:val="hybridMultilevel"/>
    <w:tmpl w:val="006817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7541077A"/>
    <w:multiLevelType w:val="hybridMultilevel"/>
    <w:tmpl w:val="EA72945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111716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3201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532226">
    <w:abstractNumId w:val="3"/>
  </w:num>
  <w:num w:numId="4" w16cid:durableId="1449622495">
    <w:abstractNumId w:val="1"/>
  </w:num>
  <w:num w:numId="5" w16cid:durableId="1558668825">
    <w:abstractNumId w:val="4"/>
  </w:num>
  <w:num w:numId="6" w16cid:durableId="327641303">
    <w:abstractNumId w:val="9"/>
  </w:num>
  <w:num w:numId="7" w16cid:durableId="1219898207">
    <w:abstractNumId w:val="5"/>
  </w:num>
  <w:num w:numId="8" w16cid:durableId="415443203">
    <w:abstractNumId w:val="6"/>
  </w:num>
  <w:num w:numId="9" w16cid:durableId="2175682">
    <w:abstractNumId w:val="8"/>
  </w:num>
  <w:num w:numId="10" w16cid:durableId="2019506528">
    <w:abstractNumId w:val="0"/>
  </w:num>
  <w:num w:numId="11" w16cid:durableId="1372077268">
    <w:abstractNumId w:val="10"/>
  </w:num>
  <w:num w:numId="12" w16cid:durableId="1074546151">
    <w:abstractNumId w:val="11"/>
  </w:num>
  <w:num w:numId="13" w16cid:durableId="1739598416">
    <w:abstractNumId w:val="12"/>
  </w:num>
  <w:num w:numId="14" w16cid:durableId="2101631990">
    <w:abstractNumId w:val="13"/>
  </w:num>
  <w:num w:numId="15" w16cid:durableId="743069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A"/>
    <w:rsid w:val="00010DFF"/>
    <w:rsid w:val="00024156"/>
    <w:rsid w:val="00032A7C"/>
    <w:rsid w:val="00046FB9"/>
    <w:rsid w:val="00056C35"/>
    <w:rsid w:val="00074C5D"/>
    <w:rsid w:val="000A4E13"/>
    <w:rsid w:val="000C2C2B"/>
    <w:rsid w:val="000C69E0"/>
    <w:rsid w:val="001350DC"/>
    <w:rsid w:val="001E7940"/>
    <w:rsid w:val="00205096"/>
    <w:rsid w:val="002265DC"/>
    <w:rsid w:val="00234316"/>
    <w:rsid w:val="002514AE"/>
    <w:rsid w:val="002531AD"/>
    <w:rsid w:val="00253577"/>
    <w:rsid w:val="00253FE2"/>
    <w:rsid w:val="002C3740"/>
    <w:rsid w:val="002C5BC4"/>
    <w:rsid w:val="002E627E"/>
    <w:rsid w:val="002F7A8F"/>
    <w:rsid w:val="003155AA"/>
    <w:rsid w:val="00340882"/>
    <w:rsid w:val="00346E2C"/>
    <w:rsid w:val="003500F5"/>
    <w:rsid w:val="003529FB"/>
    <w:rsid w:val="00355A62"/>
    <w:rsid w:val="003613E8"/>
    <w:rsid w:val="00364770"/>
    <w:rsid w:val="00375BFA"/>
    <w:rsid w:val="00402CC3"/>
    <w:rsid w:val="00413E34"/>
    <w:rsid w:val="00450560"/>
    <w:rsid w:val="00455080"/>
    <w:rsid w:val="00466874"/>
    <w:rsid w:val="00472B26"/>
    <w:rsid w:val="004874D9"/>
    <w:rsid w:val="004B5638"/>
    <w:rsid w:val="004E3F6C"/>
    <w:rsid w:val="00522FAD"/>
    <w:rsid w:val="005355B6"/>
    <w:rsid w:val="00540963"/>
    <w:rsid w:val="00541D5D"/>
    <w:rsid w:val="0054264F"/>
    <w:rsid w:val="005A299A"/>
    <w:rsid w:val="005A2F33"/>
    <w:rsid w:val="005B6E06"/>
    <w:rsid w:val="005D5DF3"/>
    <w:rsid w:val="005E2F65"/>
    <w:rsid w:val="005E5ED9"/>
    <w:rsid w:val="005F6114"/>
    <w:rsid w:val="006070F5"/>
    <w:rsid w:val="00620E5D"/>
    <w:rsid w:val="006250BE"/>
    <w:rsid w:val="00653730"/>
    <w:rsid w:val="0066708F"/>
    <w:rsid w:val="006826AE"/>
    <w:rsid w:val="0069730A"/>
    <w:rsid w:val="006B2CD5"/>
    <w:rsid w:val="006D4D82"/>
    <w:rsid w:val="006D67CC"/>
    <w:rsid w:val="006E51AA"/>
    <w:rsid w:val="006F08DA"/>
    <w:rsid w:val="006F4387"/>
    <w:rsid w:val="00702656"/>
    <w:rsid w:val="00705C2E"/>
    <w:rsid w:val="00710742"/>
    <w:rsid w:val="007402FB"/>
    <w:rsid w:val="0074207B"/>
    <w:rsid w:val="00742BE2"/>
    <w:rsid w:val="00750098"/>
    <w:rsid w:val="007D33D2"/>
    <w:rsid w:val="007E0452"/>
    <w:rsid w:val="007F5193"/>
    <w:rsid w:val="00817637"/>
    <w:rsid w:val="00824456"/>
    <w:rsid w:val="00847895"/>
    <w:rsid w:val="0086110A"/>
    <w:rsid w:val="00876CF5"/>
    <w:rsid w:val="00881C84"/>
    <w:rsid w:val="0088389C"/>
    <w:rsid w:val="0089084E"/>
    <w:rsid w:val="008D12BE"/>
    <w:rsid w:val="008D5140"/>
    <w:rsid w:val="008E0384"/>
    <w:rsid w:val="00902109"/>
    <w:rsid w:val="009249F0"/>
    <w:rsid w:val="00940F4B"/>
    <w:rsid w:val="0094214E"/>
    <w:rsid w:val="00966723"/>
    <w:rsid w:val="009730C7"/>
    <w:rsid w:val="00976139"/>
    <w:rsid w:val="00992B35"/>
    <w:rsid w:val="009A25A9"/>
    <w:rsid w:val="009A7D0A"/>
    <w:rsid w:val="009C69A6"/>
    <w:rsid w:val="00A12939"/>
    <w:rsid w:val="00A42F1B"/>
    <w:rsid w:val="00A75D04"/>
    <w:rsid w:val="00A935AF"/>
    <w:rsid w:val="00A93945"/>
    <w:rsid w:val="00A9772A"/>
    <w:rsid w:val="00AB408B"/>
    <w:rsid w:val="00AB5B57"/>
    <w:rsid w:val="00AC6378"/>
    <w:rsid w:val="00AF408B"/>
    <w:rsid w:val="00B0642B"/>
    <w:rsid w:val="00B46672"/>
    <w:rsid w:val="00B708C9"/>
    <w:rsid w:val="00BA62C9"/>
    <w:rsid w:val="00BE0580"/>
    <w:rsid w:val="00BE2759"/>
    <w:rsid w:val="00BE50FE"/>
    <w:rsid w:val="00C479F3"/>
    <w:rsid w:val="00C54AA8"/>
    <w:rsid w:val="00C666C8"/>
    <w:rsid w:val="00C6688A"/>
    <w:rsid w:val="00C974B5"/>
    <w:rsid w:val="00CA1F3F"/>
    <w:rsid w:val="00CA748C"/>
    <w:rsid w:val="00D032F4"/>
    <w:rsid w:val="00D14327"/>
    <w:rsid w:val="00D269F8"/>
    <w:rsid w:val="00D309D5"/>
    <w:rsid w:val="00D638EA"/>
    <w:rsid w:val="00D7331D"/>
    <w:rsid w:val="00D900C1"/>
    <w:rsid w:val="00D92DB5"/>
    <w:rsid w:val="00DE4E42"/>
    <w:rsid w:val="00DF3CD6"/>
    <w:rsid w:val="00E13C11"/>
    <w:rsid w:val="00E47958"/>
    <w:rsid w:val="00E70586"/>
    <w:rsid w:val="00EA2A55"/>
    <w:rsid w:val="00EA3F9F"/>
    <w:rsid w:val="00EB4106"/>
    <w:rsid w:val="00EB6D6E"/>
    <w:rsid w:val="00ED1E46"/>
    <w:rsid w:val="00ED7F03"/>
    <w:rsid w:val="00EE23F6"/>
    <w:rsid w:val="00F17EA8"/>
    <w:rsid w:val="00F248E2"/>
    <w:rsid w:val="00F2553E"/>
    <w:rsid w:val="00F3247F"/>
    <w:rsid w:val="00F45B90"/>
    <w:rsid w:val="00F6730D"/>
    <w:rsid w:val="00F67BF1"/>
    <w:rsid w:val="00FA4225"/>
    <w:rsid w:val="00FC365A"/>
    <w:rsid w:val="00FD066A"/>
    <w:rsid w:val="00FD62DE"/>
    <w:rsid w:val="00FD6A66"/>
    <w:rsid w:val="00FE7A55"/>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C35B"/>
  <w15:chartTrackingRefBased/>
  <w15:docId w15:val="{E5A81A18-CC32-4888-891D-69D9E24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B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9FB"/>
    <w:rPr>
      <w:rFonts w:ascii="Tahoma" w:hAnsi="Tahoma" w:cs="Tahoma"/>
      <w:sz w:val="16"/>
      <w:szCs w:val="16"/>
    </w:rPr>
  </w:style>
  <w:style w:type="paragraph" w:styleId="Footer">
    <w:name w:val="footer"/>
    <w:basedOn w:val="Normal"/>
    <w:rsid w:val="00705C2E"/>
    <w:pPr>
      <w:tabs>
        <w:tab w:val="center" w:pos="4153"/>
        <w:tab w:val="right" w:pos="8306"/>
      </w:tabs>
    </w:pPr>
    <w:rPr>
      <w:lang w:eastAsia="en-US"/>
    </w:rPr>
  </w:style>
  <w:style w:type="paragraph" w:styleId="BodyText">
    <w:name w:val="Body Text"/>
    <w:basedOn w:val="Normal"/>
    <w:link w:val="BodyTextChar"/>
    <w:rsid w:val="00BE0580"/>
    <w:pPr>
      <w:tabs>
        <w:tab w:val="left" w:pos="3402"/>
      </w:tabs>
      <w:jc w:val="both"/>
    </w:pPr>
    <w:rPr>
      <w:rFonts w:ascii="Arial" w:hAnsi="Arial"/>
      <w:lang w:eastAsia="en-US"/>
    </w:rPr>
  </w:style>
  <w:style w:type="character" w:customStyle="1" w:styleId="BodyTextChar">
    <w:name w:val="Body Text Char"/>
    <w:link w:val="BodyText"/>
    <w:uiPriority w:val="99"/>
    <w:rsid w:val="00BE0580"/>
    <w:rPr>
      <w:rFonts w:ascii="Arial" w:hAnsi="Arial"/>
      <w:sz w:val="24"/>
      <w:lang w:eastAsia="en-US"/>
    </w:rPr>
  </w:style>
  <w:style w:type="paragraph" w:styleId="ListParagraph">
    <w:name w:val="List Paragraph"/>
    <w:basedOn w:val="Normal"/>
    <w:uiPriority w:val="34"/>
    <w:qFormat/>
    <w:rsid w:val="00BE0580"/>
    <w:pPr>
      <w:ind w:left="720"/>
      <w:contextualSpacing/>
    </w:pPr>
    <w:rPr>
      <w:rFonts w:ascii="Arial" w:hAnsi="Arial"/>
      <w:bCs/>
      <w:szCs w:val="24"/>
      <w:lang w:eastAsia="en-US"/>
    </w:rPr>
  </w:style>
  <w:style w:type="paragraph" w:customStyle="1" w:styleId="BodyText0">
    <w:name w:val="Body Text_0"/>
    <w:basedOn w:val="Normal"/>
    <w:uiPriority w:val="99"/>
    <w:semiHidden/>
    <w:rsid w:val="004E3F6C"/>
    <w:pPr>
      <w:spacing w:after="120"/>
    </w:pPr>
    <w:rPr>
      <w:rFonts w:ascii="Arial" w:hAnsi="Arial" w:cs="Arial"/>
      <w:szCs w:val="24"/>
    </w:rPr>
  </w:style>
  <w:style w:type="paragraph" w:customStyle="1" w:styleId="Normal0">
    <w:name w:val="Normal_0"/>
    <w:qFormat/>
    <w:rsid w:val="004E3F6C"/>
    <w:rPr>
      <w:rFonts w:ascii="Arial" w:hAnsi="Arial"/>
      <w:sz w:val="24"/>
      <w:szCs w:val="24"/>
    </w:rPr>
  </w:style>
  <w:style w:type="character" w:styleId="Hyperlink">
    <w:name w:val="Hyperlink"/>
    <w:rsid w:val="00D14327"/>
    <w:rPr>
      <w:color w:val="0000FF"/>
      <w:u w:val="single"/>
    </w:rPr>
  </w:style>
  <w:style w:type="character" w:styleId="FollowedHyperlink">
    <w:name w:val="FollowedHyperlink"/>
    <w:rsid w:val="00D143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373">
      <w:bodyDiv w:val="1"/>
      <w:marLeft w:val="0"/>
      <w:marRight w:val="0"/>
      <w:marTop w:val="0"/>
      <w:marBottom w:val="0"/>
      <w:divBdr>
        <w:top w:val="none" w:sz="0" w:space="0" w:color="auto"/>
        <w:left w:val="none" w:sz="0" w:space="0" w:color="auto"/>
        <w:bottom w:val="none" w:sz="0" w:space="0" w:color="auto"/>
        <w:right w:val="none" w:sz="0" w:space="0" w:color="auto"/>
      </w:divBdr>
    </w:div>
    <w:div w:id="535896895">
      <w:bodyDiv w:val="1"/>
      <w:marLeft w:val="0"/>
      <w:marRight w:val="0"/>
      <w:marTop w:val="0"/>
      <w:marBottom w:val="0"/>
      <w:divBdr>
        <w:top w:val="none" w:sz="0" w:space="0" w:color="auto"/>
        <w:left w:val="none" w:sz="0" w:space="0" w:color="auto"/>
        <w:bottom w:val="none" w:sz="0" w:space="0" w:color="auto"/>
        <w:right w:val="none" w:sz="0" w:space="0" w:color="auto"/>
      </w:divBdr>
    </w:div>
    <w:div w:id="1278833171">
      <w:bodyDiv w:val="1"/>
      <w:marLeft w:val="0"/>
      <w:marRight w:val="0"/>
      <w:marTop w:val="0"/>
      <w:marBottom w:val="0"/>
      <w:divBdr>
        <w:top w:val="none" w:sz="0" w:space="0" w:color="auto"/>
        <w:left w:val="none" w:sz="0" w:space="0" w:color="auto"/>
        <w:bottom w:val="none" w:sz="0" w:space="0" w:color="auto"/>
        <w:right w:val="none" w:sz="0" w:space="0" w:color="auto"/>
      </w:divBdr>
    </w:div>
    <w:div w:id="12910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C8E-A96D-48B8-82DE-0889FB5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OF THE LANCASHIRE COMBINED FIRE AUTHORITY</vt:lpstr>
    </vt:vector>
  </TitlesOfParts>
  <Company>Lancs Fire and Rescue Service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LANCASHIRE COMBINED FIRE AUTHORITY</dc:title>
  <dc:subject/>
  <dc:creator>b7495</dc:creator>
  <cp:keywords/>
  <cp:lastModifiedBy>Gorman, Dave</cp:lastModifiedBy>
  <cp:revision>3</cp:revision>
  <cp:lastPrinted>2017-06-27T13:30:00Z</cp:lastPrinted>
  <dcterms:created xsi:type="dcterms:W3CDTF">2023-07-05T17:33:00Z</dcterms:created>
  <dcterms:modified xsi:type="dcterms:W3CDTF">2023-09-26T09:19:00Z</dcterms:modified>
</cp:coreProperties>
</file>